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52AB7" w:rsidRPr="008A0762" w:rsidP="00052AB7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Дело № 5-</w:t>
      </w:r>
      <w:r w:rsidRPr="008A0762" w:rsidR="0087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140</w:t>
      </w:r>
      <w:r w:rsidRPr="008A0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-040</w:t>
      </w:r>
      <w:r w:rsidRPr="008A0762" w:rsidR="00E44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A0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/202</w:t>
      </w:r>
      <w:r w:rsidRPr="008A0762" w:rsidR="0087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052AB7" w:rsidRPr="008A0762" w:rsidP="00052AB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</w:t>
      </w:r>
      <w:r w:rsidR="008A0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A0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ИД:</w:t>
      </w:r>
      <w:r w:rsidRPr="008A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86MS</w:t>
      </w:r>
      <w:r w:rsidRPr="008A0762" w:rsidR="00E44295">
        <w:rPr>
          <w:rFonts w:ascii="Times New Roman" w:eastAsia="Times New Roman" w:hAnsi="Times New Roman" w:cs="Times New Roman"/>
          <w:sz w:val="28"/>
          <w:szCs w:val="28"/>
          <w:lang w:eastAsia="ru-RU"/>
        </w:rPr>
        <w:t>0004</w:t>
      </w:r>
      <w:r w:rsidRPr="008A0762">
        <w:rPr>
          <w:rFonts w:ascii="Times New Roman" w:eastAsia="Times New Roman" w:hAnsi="Times New Roman" w:cs="Times New Roman"/>
          <w:sz w:val="28"/>
          <w:szCs w:val="28"/>
          <w:lang w:eastAsia="ru-RU"/>
        </w:rPr>
        <w:t>-01-202</w:t>
      </w:r>
      <w:r w:rsidRPr="008A0762" w:rsidR="00876D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A07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0762" w:rsidR="00876D3A">
        <w:rPr>
          <w:rFonts w:ascii="Times New Roman" w:eastAsia="Times New Roman" w:hAnsi="Times New Roman" w:cs="Times New Roman"/>
          <w:sz w:val="28"/>
          <w:szCs w:val="28"/>
          <w:lang w:eastAsia="ru-RU"/>
        </w:rPr>
        <w:t>001003</w:t>
      </w:r>
      <w:r w:rsidRPr="008A0762" w:rsidR="00E442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0762" w:rsidR="00876D3A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</w:p>
    <w:p w:rsidR="00052AB7" w:rsidRPr="008A0762" w:rsidP="00052AB7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2AB7" w:rsidRPr="008A0762" w:rsidP="00052A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052AB7" w:rsidRPr="008A0762" w:rsidP="00052A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делу об административном правонарушении </w:t>
      </w:r>
    </w:p>
    <w:p w:rsidR="00052AB7" w:rsidRPr="008A0762" w:rsidP="00052A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2AB7" w:rsidRPr="008A0762" w:rsidP="00052A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 апреля 2024 года                      </w:t>
      </w:r>
      <w:r w:rsidRPr="008A0762" w:rsidR="00E4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A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A0762" w:rsidR="00E4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A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пгт. Междуреченский</w:t>
      </w:r>
    </w:p>
    <w:p w:rsidR="00052AB7" w:rsidRPr="008A0762" w:rsidP="00052A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295" w:rsidRPr="008A0762" w:rsidP="00052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A076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Мировой судья судебного участка № </w:t>
      </w:r>
      <w:r w:rsidRPr="008A0762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Pr="008A076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Кондинского судебного района Ханты-Мансийского автономного округа – Югры </w:t>
      </w:r>
      <w:r w:rsidRPr="008A0762">
        <w:rPr>
          <w:rFonts w:ascii="Times New Roman" w:eastAsia="Times New Roman" w:hAnsi="Times New Roman" w:cs="Times New Roman"/>
          <w:sz w:val="28"/>
          <w:szCs w:val="28"/>
          <w:lang w:eastAsia="x-none"/>
        </w:rPr>
        <w:t>Чех Е.В.</w:t>
      </w:r>
      <w:r w:rsidRPr="008A076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</w:t>
      </w:r>
      <w:r w:rsidRPr="008A076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</w:p>
    <w:p w:rsidR="00052AB7" w:rsidRPr="008A0762" w:rsidP="00052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</w:pPr>
      <w:r w:rsidRPr="008A0762"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  <w:t>с участием помощника прокурора Кондинского района</w:t>
      </w:r>
      <w:r w:rsidRPr="008A0762"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 xml:space="preserve"> ХМАО-Югры</w:t>
      </w:r>
      <w:r w:rsidRPr="008A0762"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  <w:t xml:space="preserve"> </w:t>
      </w:r>
      <w:r w:rsidRPr="008A0762" w:rsidR="00FA1551"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 xml:space="preserve"> </w:t>
      </w:r>
      <w:r w:rsidRPr="008A0762" w:rsidR="001B0584"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>Ялчибаева Р.А</w:t>
      </w:r>
      <w:r w:rsidRPr="008A0762" w:rsidR="00FA1551"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>.,</w:t>
      </w:r>
    </w:p>
    <w:p w:rsidR="00052AB7" w:rsidRPr="008A0762" w:rsidP="00052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дело об административном правонарушении, предусмотренном ч. 1 ст. </w:t>
      </w:r>
      <w:r w:rsidRPr="008A0762" w:rsidR="001B0584">
        <w:rPr>
          <w:rFonts w:ascii="Times New Roman" w:eastAsia="Times New Roman" w:hAnsi="Times New Roman" w:cs="Times New Roman"/>
          <w:sz w:val="28"/>
          <w:szCs w:val="28"/>
          <w:lang w:eastAsia="ru-RU"/>
        </w:rPr>
        <w:t>14.16</w:t>
      </w:r>
      <w:r w:rsidRPr="008A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в отношении </w:t>
      </w:r>
      <w:r w:rsidRPr="008A0762" w:rsidR="001B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индивидуального предпринимателя Тимченко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A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A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урожен</w:t>
      </w:r>
      <w:r w:rsidRPr="008A0762" w:rsidR="00E4429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8A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A0762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</w:t>
      </w:r>
      <w:r w:rsidRPr="008A0762" w:rsidR="00E44295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РФ, проживающей</w:t>
      </w:r>
      <w:r w:rsidRPr="008A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A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052AB7" w:rsidRPr="008A0762" w:rsidP="00052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AB7" w:rsidRPr="008A0762" w:rsidP="00052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6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E620C2" w:rsidRPr="008A0762" w:rsidP="00052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D3A" w:rsidRPr="003B0D68" w:rsidP="00876D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A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2023 года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A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A0762" w:rsidR="00350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7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индивидуальный</w:t>
      </w:r>
      <w:r w:rsidRPr="008A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7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предприниматель</w:t>
      </w:r>
      <w:r w:rsidRPr="008A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BB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Тимченко Л.В</w:t>
      </w:r>
      <w:r w:rsidR="0058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завысила </w:t>
      </w:r>
      <w:r w:rsidR="009655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размеры</w:t>
      </w:r>
      <w:r w:rsidRPr="008A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торговых надбавок</w:t>
      </w:r>
      <w:r w:rsidR="0058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ценам на продовольственные товары</w:t>
      </w:r>
      <w:r w:rsidR="00BE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A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продукты питания: </w:t>
      </w:r>
      <w:r w:rsidR="00BE235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</w:t>
      </w:r>
      <w:r w:rsidR="008741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E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«Бердюжье» 0,5 л. 20%</w:t>
      </w:r>
      <w:r w:rsidR="008741F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поступившую по товарной накладной № 3 от 19.12.2023 г., превышение максимально допустимой цены с учетом предельного размера торговой надбавки (30%) составило 5,25% или 5,50 руб.; яйцо куриное 1 категория 1 шт., поступивш</w:t>
      </w:r>
      <w:r w:rsidR="00046B86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87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04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 реализации товара № УТ34447 от 18.12.2023 г., </w:t>
      </w:r>
      <w:r w:rsidR="0087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превышение максимально допустимой цены с учетом предельного размера торговой надбавки (30%) составило </w:t>
      </w:r>
      <w:r w:rsidR="00046B86">
        <w:rPr>
          <w:rFonts w:ascii="Times New Roman" w:eastAsia="Times New Roman" w:hAnsi="Times New Roman" w:cs="Times New Roman"/>
          <w:sz w:val="28"/>
          <w:szCs w:val="28"/>
          <w:lang w:eastAsia="ru-RU"/>
        </w:rPr>
        <w:t>7,38</w:t>
      </w:r>
      <w:r w:rsidR="0087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046B86">
        <w:rPr>
          <w:rFonts w:ascii="Times New Roman" w:eastAsia="Times New Roman" w:hAnsi="Times New Roman" w:cs="Times New Roman"/>
          <w:sz w:val="28"/>
          <w:szCs w:val="28"/>
          <w:lang w:eastAsia="ru-RU"/>
        </w:rPr>
        <w:t>1,02</w:t>
      </w:r>
      <w:r w:rsidR="0087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046B86">
        <w:rPr>
          <w:rFonts w:ascii="Times New Roman" w:eastAsia="Times New Roman" w:hAnsi="Times New Roman" w:cs="Times New Roman"/>
          <w:sz w:val="28"/>
          <w:szCs w:val="28"/>
          <w:lang w:eastAsia="ru-RU"/>
        </w:rPr>
        <w:t>.; хлеб пшеничный белы</w:t>
      </w:r>
      <w:r w:rsidR="00506A73">
        <w:rPr>
          <w:rFonts w:ascii="Times New Roman" w:eastAsia="Times New Roman" w:hAnsi="Times New Roman" w:cs="Times New Roman"/>
          <w:sz w:val="28"/>
          <w:szCs w:val="28"/>
          <w:lang w:eastAsia="ru-RU"/>
        </w:rPr>
        <w:t>й, 0,6 кг, поступивший по товарно-транспортной накладной № 763 от 20.12.2023 г., превышение максимально допустимой цены с учетом предельного размера торговой надбавки (25%) составило 5,43% или 1,88 руб.</w:t>
      </w:r>
      <w:r w:rsidR="00FA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FA71D3" w:rsidR="00FA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хлеб </w:t>
      </w:r>
      <w:r w:rsidR="00FA71D3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ржаной</w:t>
      </w:r>
      <w:r w:rsidRPr="00FA71D3" w:rsidR="00FA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0,6 кг, поступивший по товарно-транспортной накладной № 763 от 20.12.2023 г., превышение максимально допустимой цены с учетом предельного размера торговой надбавки (25%) составило </w:t>
      </w:r>
      <w:r w:rsidR="00FA71D3">
        <w:rPr>
          <w:rFonts w:ascii="Times New Roman" w:eastAsia="Times New Roman" w:hAnsi="Times New Roman" w:cs="Times New Roman"/>
          <w:sz w:val="28"/>
          <w:szCs w:val="28"/>
          <w:lang w:eastAsia="ru-RU"/>
        </w:rPr>
        <w:t>13,46</w:t>
      </w:r>
      <w:r w:rsidRPr="00FA71D3" w:rsidR="00FA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FA71D3">
        <w:rPr>
          <w:rFonts w:ascii="Times New Roman" w:eastAsia="Times New Roman" w:hAnsi="Times New Roman" w:cs="Times New Roman"/>
          <w:sz w:val="28"/>
          <w:szCs w:val="28"/>
          <w:lang w:eastAsia="ru-RU"/>
        </w:rPr>
        <w:t>4,38</w:t>
      </w:r>
      <w:r w:rsidRPr="00FA71D3" w:rsidR="00FA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FA71D3">
        <w:rPr>
          <w:rFonts w:ascii="Times New Roman" w:eastAsia="Times New Roman" w:hAnsi="Times New Roman" w:cs="Times New Roman"/>
          <w:sz w:val="28"/>
          <w:szCs w:val="28"/>
          <w:lang w:eastAsia="ru-RU"/>
        </w:rPr>
        <w:t>.; макаронные изделия «</w:t>
      </w:r>
      <w:r w:rsidR="00A92D3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A71D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акфа»</w:t>
      </w:r>
      <w:r w:rsidR="00A92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0,4 кг, поступившие по расходной накладной № 94-Ф0000013067 от 30.10.2023 г.</w:t>
      </w:r>
      <w:r w:rsidRPr="00FA71D3" w:rsidR="00FA71D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превышение максимально допустимой цены с учетом предельного размера торговой надбавки (</w:t>
      </w:r>
      <w:r w:rsidR="00A92D35">
        <w:rPr>
          <w:rFonts w:ascii="Times New Roman" w:eastAsia="Times New Roman" w:hAnsi="Times New Roman" w:cs="Times New Roman"/>
          <w:sz w:val="28"/>
          <w:szCs w:val="28"/>
          <w:lang w:eastAsia="ru-RU"/>
        </w:rPr>
        <w:t>45%) составило 6,52</w:t>
      </w:r>
      <w:r w:rsidRPr="00FA71D3" w:rsidR="00FA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A92D35">
        <w:rPr>
          <w:rFonts w:ascii="Times New Roman" w:eastAsia="Times New Roman" w:hAnsi="Times New Roman" w:cs="Times New Roman"/>
          <w:sz w:val="28"/>
          <w:szCs w:val="28"/>
          <w:lang w:eastAsia="ru-RU"/>
        </w:rPr>
        <w:t>3,22</w:t>
      </w:r>
      <w:r w:rsidRPr="00FA71D3" w:rsidR="00FA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92D35">
        <w:rPr>
          <w:rFonts w:ascii="Times New Roman" w:eastAsia="Times New Roman" w:hAnsi="Times New Roman" w:cs="Times New Roman"/>
          <w:sz w:val="28"/>
          <w:szCs w:val="28"/>
          <w:lang w:eastAsia="ru-RU"/>
        </w:rPr>
        <w:t>.; картофель 1</w:t>
      </w:r>
      <w:r w:rsidR="0086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кг, поступивший по товарной</w:t>
      </w:r>
      <w:r w:rsidRPr="00A92D35" w:rsidR="00A92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накладной № </w:t>
      </w:r>
      <w:r w:rsidR="00864389">
        <w:rPr>
          <w:rFonts w:ascii="Times New Roman" w:eastAsia="Times New Roman" w:hAnsi="Times New Roman" w:cs="Times New Roman"/>
          <w:sz w:val="28"/>
          <w:szCs w:val="28"/>
          <w:lang w:eastAsia="ru-RU"/>
        </w:rPr>
        <w:t>7057</w:t>
      </w:r>
      <w:r w:rsidRPr="00A92D35" w:rsidR="00A92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0CF" w:rsidR="00A92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6660CF" w:rsidR="006660CF">
        <w:rPr>
          <w:rFonts w:ascii="Times New Roman" w:eastAsia="Times New Roman" w:hAnsi="Times New Roman" w:cs="Times New Roman"/>
          <w:sz w:val="28"/>
          <w:szCs w:val="28"/>
          <w:lang w:eastAsia="ru-RU"/>
        </w:rPr>
        <w:t>11.05.2023</w:t>
      </w:r>
      <w:r w:rsidRPr="006660CF" w:rsidR="00A92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D35" w:rsidR="00A92D35">
        <w:rPr>
          <w:rFonts w:ascii="Times New Roman" w:eastAsia="Times New Roman" w:hAnsi="Times New Roman" w:cs="Times New Roman"/>
          <w:sz w:val="28"/>
          <w:szCs w:val="28"/>
          <w:lang w:eastAsia="ru-RU"/>
        </w:rPr>
        <w:t>г., превышение максимально допустимой цены с учетом предельного размера торговой надбавки (</w:t>
      </w:r>
      <w:r w:rsidR="00864389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A92D35" w:rsidR="00A92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составило </w:t>
      </w:r>
      <w:r w:rsidR="0086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16,67% или 3 </w:t>
      </w:r>
      <w:r w:rsidRPr="00A92D35" w:rsidR="00A92D3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864389">
        <w:rPr>
          <w:rFonts w:ascii="Times New Roman" w:eastAsia="Times New Roman" w:hAnsi="Times New Roman" w:cs="Times New Roman"/>
          <w:sz w:val="28"/>
          <w:szCs w:val="28"/>
          <w:lang w:eastAsia="ru-RU"/>
        </w:rPr>
        <w:t>.; лук репчатый, поступивш</w:t>
      </w:r>
      <w:r w:rsidR="004F5AE8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по товарной</w:t>
      </w:r>
      <w:r w:rsidR="0086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накладной № </w:t>
      </w:r>
      <w:r w:rsidR="004F5AE8">
        <w:rPr>
          <w:rFonts w:ascii="Times New Roman" w:eastAsia="Times New Roman" w:hAnsi="Times New Roman" w:cs="Times New Roman"/>
          <w:sz w:val="28"/>
          <w:szCs w:val="28"/>
          <w:lang w:eastAsia="ru-RU"/>
        </w:rPr>
        <w:t>6942</w:t>
      </w:r>
      <w:r w:rsidR="0086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F5AE8">
        <w:rPr>
          <w:rFonts w:ascii="Times New Roman" w:eastAsia="Times New Roman" w:hAnsi="Times New Roman" w:cs="Times New Roman"/>
          <w:sz w:val="28"/>
          <w:szCs w:val="28"/>
          <w:lang w:eastAsia="ru-RU"/>
        </w:rPr>
        <w:t>11.05.2023</w:t>
      </w:r>
      <w:r w:rsidR="0086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превышение максимально допустимой цены с учетом предельного размера торговой надбавки (</w:t>
      </w:r>
      <w:r w:rsidR="004F5AE8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86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Pr="003B0D68" w:rsidR="008643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 5</w:t>
      </w:r>
      <w:r w:rsidRPr="003B0D68" w:rsidR="004F5A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B0D68" w:rsidR="008643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0D68" w:rsidR="004F5AE8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3B0D68" w:rsidR="0086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Pr="003B0D68" w:rsidR="004F5AE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B0D68" w:rsidR="0086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3B0D68" w:rsidR="004F5A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0D68" w:rsidR="00B2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 действиями индивидуальный предприниматель Тимченко Л.В. </w:t>
      </w:r>
      <w:r w:rsidRPr="003B0D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нарушил</w:t>
      </w:r>
      <w:r w:rsidRPr="003B0D68" w:rsidR="00B241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B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 w:rsidRPr="003B0D68" w:rsidR="00B2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ч.2, </w:t>
      </w:r>
      <w:r w:rsidRPr="003B0D68" w:rsidR="0021197A">
        <w:rPr>
          <w:rFonts w:ascii="Times New Roman" w:eastAsia="Times New Roman" w:hAnsi="Times New Roman" w:cs="Times New Roman"/>
          <w:sz w:val="28"/>
          <w:szCs w:val="28"/>
          <w:lang w:eastAsia="ru-RU"/>
        </w:rPr>
        <w:t>4 ст.8, ст.13 Закона N381-Ф3 «</w:t>
      </w:r>
      <w:r w:rsidRPr="003B0D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 w:rsidRPr="003B0D68" w:rsidR="002119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B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п.2 Постановления Правительства Ханты-Мансийского </w:t>
      </w:r>
      <w:r w:rsidRPr="003B0D68" w:rsidR="0021197A">
        <w:rPr>
          <w:rFonts w:ascii="Times New Roman" w:eastAsia="Times New Roman" w:hAnsi="Times New Roman" w:cs="Times New Roman"/>
          <w:sz w:val="28"/>
          <w:szCs w:val="28"/>
          <w:lang w:eastAsia="ru-RU"/>
        </w:rPr>
        <w:t>АО - Югры от 16.10.2007 N250-п «</w:t>
      </w:r>
      <w:r w:rsidRPr="003B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</w:t>
      </w:r>
      <w:r w:rsidRPr="003B0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предельных размеров торговых надбавок к ценам на некоторые</w:t>
      </w:r>
      <w:r w:rsidRPr="003B0D68" w:rsidR="0021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продовольственных товаров»</w:t>
      </w:r>
      <w:r w:rsidRPr="003B0D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D3A" w:rsidRPr="003B0D68" w:rsidP="00876D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</w:t>
      </w:r>
      <w:r w:rsidRPr="003B0D68" w:rsidR="002119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B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Pr="003B0D68" w:rsidR="002119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B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68" w:rsidR="0021197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Тимченко Л.В</w:t>
      </w:r>
      <w:r w:rsidRPr="003B0D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0D68" w:rsidR="00E85F2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надлежащим образом извещенная о времени и месте рассмотрения дела, не явилась, ходатайств не заявила</w:t>
      </w:r>
      <w:r w:rsidRPr="003B0D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F2F" w:rsidRPr="003B0D68" w:rsidP="00E85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2 ст. 25.1 Кодекса РФ об административных правонарушениях дело может быть рассмотрено в отсутствие лица, в отношении которого ведется производство по делу об административном правонарушении, в случаях, если имеются данные о надлежащем и</w:t>
      </w:r>
      <w:r w:rsidRPr="003B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звещении лица о месте, времени рассмотрения дела. В связи с чем, суд пришел к выводу о </w:t>
      </w:r>
      <w:r w:rsidRPr="003B0D68" w:rsidR="003B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</w:t>
      </w:r>
      <w:r w:rsidRPr="003B0D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</w:t>
      </w:r>
      <w:r w:rsidRPr="003B0D68" w:rsidR="003B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3B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 в отсутствие </w:t>
      </w:r>
      <w:r w:rsidRPr="003B0D68" w:rsidR="003B0D6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Тимченко Л.В</w:t>
      </w:r>
      <w:r w:rsidRPr="003B0D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D3A" w:rsidRPr="008A0762" w:rsidP="00876D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судебном</w:t>
      </w:r>
      <w:r w:rsidRPr="008A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заседании </w:t>
      </w:r>
      <w:r w:rsidRPr="003B0D68" w:rsidR="003B0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прокурора Кондинс</w:t>
      </w:r>
      <w:r w:rsidR="003B0D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ХМАО-Югры  Ялчибаев</w:t>
      </w:r>
      <w:r w:rsidRPr="003B0D68" w:rsidR="003B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 </w:t>
      </w:r>
      <w:r w:rsidRPr="008A07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</w:t>
      </w:r>
      <w:r w:rsidR="003B0D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изложенные в постановлении о возбуждении дела об администра</w:t>
      </w:r>
      <w:r w:rsidR="003B0D6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тивном правонарушении поддержал</w:t>
      </w:r>
      <w:r w:rsidRPr="008A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просила привлечь </w:t>
      </w:r>
      <w:r w:rsidR="003B0D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предпринимателя</w:t>
      </w:r>
      <w:r w:rsidRPr="008A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</w:t>
      </w:r>
      <w:r w:rsidR="003B0D6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считал возможным назначит наказание в виде предупреждения</w:t>
      </w:r>
      <w:r w:rsidRPr="008A0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D3A" w:rsidP="00876D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</w:t>
      </w:r>
      <w:r w:rsidR="003B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помощника </w:t>
      </w:r>
      <w:r w:rsidRPr="008A0762" w:rsidR="003B0D68"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  <w:t>прокурора Кондинского района</w:t>
      </w:r>
      <w:r w:rsidRPr="008A0762" w:rsidR="003B0D68"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 xml:space="preserve"> ХМАО-Югры</w:t>
      </w:r>
      <w:r w:rsidRPr="008A0762" w:rsidR="003B0D68"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  <w:t xml:space="preserve"> </w:t>
      </w:r>
      <w:r w:rsidRPr="008A0762" w:rsidR="003B0D68"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 xml:space="preserve"> Ялчибаева Р.А</w:t>
      </w:r>
      <w:r w:rsidRPr="008A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изучив материалы дела, мировой судья </w:t>
      </w:r>
      <w:r w:rsidR="006234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 к следующему</w:t>
      </w:r>
      <w:r w:rsidRPr="008A0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3496" w:rsidRPr="008A0762" w:rsidP="00876D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4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Завышение регулируемых государством цен (тарифов, расценок, ставок и тому подобного) на продукцию, товары либо услуги, предельных цен (тарифо</w:t>
      </w:r>
      <w:r w:rsidRPr="00623496">
        <w:rPr>
          <w:rFonts w:ascii="Times New Roman" w:eastAsia="Times New Roman" w:hAnsi="Times New Roman" w:cs="Times New Roman"/>
          <w:sz w:val="28"/>
          <w:szCs w:val="28"/>
          <w:lang w:eastAsia="ru-RU"/>
        </w:rPr>
        <w:t>в, расценок, ставок, платы и тому подобного), завышение установленных надбавок (наценок) к ценам (тарифам, расцен</w:t>
      </w:r>
      <w:r w:rsidR="00FE67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кам, ставкам и тому подобному)</w:t>
      </w:r>
      <w:r w:rsidRPr="0062349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предусмотренных частью 4 статьи 14.4.2 настоящего Кодекса</w:t>
      </w:r>
      <w:r w:rsidR="00FE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влечет ответственность, предусмотренную ч. 1 ст. 14.6 </w:t>
      </w:r>
      <w:r w:rsidRPr="008A0762" w:rsidR="00FE67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</w:t>
      </w:r>
      <w:r w:rsidR="00FE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6D3A" w:rsidRPr="008A0762" w:rsidP="00876D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государственного регулирования торговой деятельности в Российской Федерации определяются Федеральным</w:t>
      </w:r>
      <w:r w:rsidR="00D9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28.12.2009 N381-Ф3 «</w:t>
      </w:r>
      <w:r w:rsidRPr="008A07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 w:rsidR="00D928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A0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D3A" w:rsidRPr="008A0762" w:rsidP="00876D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7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</w:t>
      </w:r>
      <w:r w:rsidRPr="008A0762">
        <w:rPr>
          <w:rFonts w:ascii="Times New Roman" w:eastAsia="Times New Roman" w:hAnsi="Times New Roman" w:cs="Times New Roman"/>
          <w:sz w:val="28"/>
          <w:szCs w:val="28"/>
          <w:lang w:eastAsia="ru-RU"/>
        </w:rPr>
        <w:t>ч.2 ст.8 Закона N381-Ф3 хозяйствующие субъекты, осуществляющие торговую деятельность, при организации торговой деятельности и ее осуществлении, за исключе</w:t>
      </w:r>
      <w:r w:rsidRPr="008A076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установленных данным Федеральным законом, другими федеральными законами случаев, самостоятельно определяют, в том числе, цены на продаваемые товары.</w:t>
      </w:r>
    </w:p>
    <w:p w:rsidR="00876D3A" w:rsidRPr="008A0762" w:rsidP="00876D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ч.4 ст.8 Закона N381-Ф3 в случае, если федеральными законами предусмотрено государственное ре</w:t>
      </w:r>
      <w:r w:rsidRPr="008A076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гулирование цен на отдельные виды товаров, торговых надбавок (наценок) к ценам на них (в том числе установление их предельных (максимального и (или) минимального) уровней органами государственной власти), цены на такие товары, торговые надбавки (наценки) к</w:t>
      </w:r>
      <w:r w:rsidRPr="008A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ценам на них устанавливаются в соответствии с указанными федеральными законами, а также принимаемыми в соответствии с ними </w:t>
      </w:r>
      <w:r w:rsidRPr="008A07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данных органов государственной власти и (или) нормативными правовыми актами органов местного самоуправ</w:t>
      </w:r>
      <w:r w:rsidRPr="008A076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ления.</w:t>
      </w:r>
    </w:p>
    <w:p w:rsidR="00876D3A" w:rsidP="00876D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13 Закона N381-Ф3 хозяйствующим субъектам, осуществляющим торговую деятельность по продаже продовольственных товаров посредством организации торговой сети, запрещается нарушать установленный нормативными правовыми актами порядо</w:t>
      </w:r>
      <w:r w:rsidRPr="008A0762">
        <w:rPr>
          <w:rFonts w:ascii="Times New Roman" w:eastAsia="Times New Roman" w:hAnsi="Times New Roman" w:cs="Times New Roman"/>
          <w:sz w:val="28"/>
          <w:szCs w:val="28"/>
          <w:lang w:eastAsia="ru-RU"/>
        </w:rPr>
        <w:t>к ценообразования.</w:t>
      </w:r>
    </w:p>
    <w:p w:rsidR="00A24BD7" w:rsidP="00A24B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4" w:anchor="/document/182088/entry/0" w:history="1">
        <w:r w:rsidRPr="007710D8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77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23.05.2000 N402 «Об утверждении перечня районов Крайнего Севера и приравненных к ним местностей с ограниченными </w:t>
      </w:r>
      <w:r w:rsidRPr="008A076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сроками завоза грузов (продукции)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A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r w:rsidRPr="008A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Ханты-Мансийского автономного округа - Югры относится к территории с ограниченными сроками завоза грузов.</w:t>
      </w:r>
    </w:p>
    <w:p w:rsidR="00876D3A" w:rsidRPr="008A0762" w:rsidP="00876D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Ханты-Мансийского автономного округа - Югры для субъектов ценообразования предельные</w:t>
      </w:r>
      <w:r w:rsidRPr="008A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размеры торговых надбавок к ценам на продовольственные товары установлены постановлением Правительства Ханты-Мансийского </w:t>
      </w:r>
      <w:r w:rsidR="00D928EC">
        <w:rPr>
          <w:rFonts w:ascii="Times New Roman" w:eastAsia="Times New Roman" w:hAnsi="Times New Roman" w:cs="Times New Roman"/>
          <w:sz w:val="28"/>
          <w:szCs w:val="28"/>
          <w:lang w:eastAsia="ru-RU"/>
        </w:rPr>
        <w:t>АО - Югры от 16.10.2007 N250-п «</w:t>
      </w:r>
      <w:r w:rsidRPr="008A07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предельных размеров торговых надбавок к ценам на некоторые виды продовольственных това</w:t>
      </w:r>
      <w:r w:rsidRPr="008A07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 w:rsidR="00D928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A0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D3A" w:rsidRPr="007710D8" w:rsidP="00876D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A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постановления </w:t>
      </w:r>
      <w:r w:rsidRPr="008A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носят обязательный характер на территориях </w:t>
      </w:r>
      <w:r w:rsidRPr="007710D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 с ограниченными сроками завоза грузов.</w:t>
      </w:r>
    </w:p>
    <w:p w:rsidR="00920B35" w:rsidRPr="008A0762" w:rsidP="00920B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рассмотрения дела установлено, что в период с 21.12.2023 г. по 20.01.2024 г. </w:t>
      </w:r>
      <w:r w:rsidRPr="008A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ХМАО-Югры </w:t>
      </w:r>
      <w:r w:rsidRPr="008A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проверка соблюдения ИП </w:t>
      </w:r>
      <w:r w:rsidRPr="003B0D6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Тимченко Л.В</w:t>
      </w:r>
      <w:r w:rsidRPr="008A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законодательства о ценообразовании </w:t>
      </w:r>
      <w:r w:rsidR="00E176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социально-значимую продукцию, в ходе которой установлено, что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</w:t>
      </w:r>
      <w:r w:rsidRPr="008A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A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ИП </w:t>
      </w:r>
      <w:r w:rsidRPr="003B0D6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Тимченко Л.В</w:t>
      </w:r>
      <w:r w:rsidRPr="008A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осуществляет деятельность по реализации продовольственных товаров, приобретенных у оптовых поставщиков. При этом ИП </w:t>
      </w:r>
      <w:r w:rsidRPr="003B0D6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Тимченко Л.В</w:t>
      </w:r>
      <w:r w:rsidRPr="008A076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самостоятельно устанавливает цены на реализуемую продукцию.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0B35" w:rsidRPr="008A0762" w:rsidP="00876D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E1769A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2D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проверки установлено, что 21</w:t>
      </w:r>
      <w:r w:rsidRPr="008A0762" w:rsidR="002D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2023 года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A0762" w:rsidR="002D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A0762" w:rsidR="002D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A0762" w:rsidR="002D6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индивидуальны</w:t>
      </w:r>
      <w:r w:rsidR="002D6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Pr="008A0762" w:rsidR="002D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762" w:rsidR="002D6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предпринимател</w:t>
      </w:r>
      <w:r w:rsidR="002D6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ем</w:t>
      </w:r>
      <w:r w:rsidRPr="008A0762" w:rsidR="002D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37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Тимченко Л.В. завы</w:t>
      </w:r>
      <w:r w:rsidR="00072BA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шены</w:t>
      </w:r>
      <w:r w:rsidR="002D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предельные размеры</w:t>
      </w:r>
      <w:r w:rsidRPr="008A0762" w:rsidR="002D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торговых надбавок</w:t>
      </w:r>
      <w:r w:rsidR="002D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ценам на продовольственные товары - </w:t>
      </w:r>
      <w:r w:rsidRPr="008A0762" w:rsidR="002D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продукты питания: </w:t>
      </w:r>
      <w:r w:rsidR="002D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сметану «Бердюжье» 0,5 л. 20%, поступившую по товарной накладной № 3 от 19.12.2023 г., превышение максимально допустимой цены с учетом предельного размера торговой надбавки (30%) составило 5,25% или 5,50 руб.; яйцо куриное 1 категория 1 шт., поступившее по  акту реализации товара № УТ34447 от 18.12.2023 г., превышение максимально допустимой цены с учетом предельного размера торговой надбавки (30%) составило 7,38% или 1,02 руб.; хлеб пшеничный белый, 0,6 кг, поступивший по товарно-транспортной накладной № 763 от 20.12.2023 г., превышение максимально допустимой цены с учетом предельного размера торговой надбавки (25%) составило 5,43% или 1,88 руб.; </w:t>
      </w:r>
      <w:r w:rsidRPr="00FA71D3" w:rsidR="002D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хлеб </w:t>
      </w:r>
      <w:r w:rsidR="002D637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ржаной</w:t>
      </w:r>
      <w:r w:rsidRPr="00FA71D3" w:rsidR="002D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0,6 кг, поступивший по товарно-транспортной накладной № 763 от 20.12.2023 г., превышение максимально допустимой цены с учетом предельного размера торговой надбавки (25%) составило </w:t>
      </w:r>
      <w:r w:rsidR="002D637F">
        <w:rPr>
          <w:rFonts w:ascii="Times New Roman" w:eastAsia="Times New Roman" w:hAnsi="Times New Roman" w:cs="Times New Roman"/>
          <w:sz w:val="28"/>
          <w:szCs w:val="28"/>
          <w:lang w:eastAsia="ru-RU"/>
        </w:rPr>
        <w:t>13,46</w:t>
      </w:r>
      <w:r w:rsidRPr="00FA71D3" w:rsidR="002D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2D637F">
        <w:rPr>
          <w:rFonts w:ascii="Times New Roman" w:eastAsia="Times New Roman" w:hAnsi="Times New Roman" w:cs="Times New Roman"/>
          <w:sz w:val="28"/>
          <w:szCs w:val="28"/>
          <w:lang w:eastAsia="ru-RU"/>
        </w:rPr>
        <w:t>4,38</w:t>
      </w:r>
      <w:r w:rsidRPr="00FA71D3" w:rsidR="002D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2D637F">
        <w:rPr>
          <w:rFonts w:ascii="Times New Roman" w:eastAsia="Times New Roman" w:hAnsi="Times New Roman" w:cs="Times New Roman"/>
          <w:sz w:val="28"/>
          <w:szCs w:val="28"/>
          <w:lang w:eastAsia="ru-RU"/>
        </w:rPr>
        <w:t>.; макаронные изделия «Макфа» 0,4 кг, поступившие по расходной накладной № 94-Ф0000013067 от 30.10.2023 г.</w:t>
      </w:r>
      <w:r w:rsidRPr="00FA71D3" w:rsidR="002D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превышение максимально допустимой цены </w:t>
      </w:r>
      <w:r w:rsidRPr="00FA71D3" w:rsidR="002D637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предельного размера торговой надбавки (</w:t>
      </w:r>
      <w:r w:rsidR="002D637F">
        <w:rPr>
          <w:rFonts w:ascii="Times New Roman" w:eastAsia="Times New Roman" w:hAnsi="Times New Roman" w:cs="Times New Roman"/>
          <w:sz w:val="28"/>
          <w:szCs w:val="28"/>
          <w:lang w:eastAsia="ru-RU"/>
        </w:rPr>
        <w:t>45%) составило 6,52</w:t>
      </w:r>
      <w:r w:rsidRPr="00FA71D3" w:rsidR="002D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Pr="00E1769A" w:rsidR="002D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3,22 руб.; картофель 1 кг, поступивший по товарной накладной № 7057 от </w:t>
      </w:r>
      <w:r w:rsidRPr="00E1769A" w:rsidR="00E1769A">
        <w:rPr>
          <w:rFonts w:ascii="Times New Roman" w:eastAsia="Times New Roman" w:hAnsi="Times New Roman" w:cs="Times New Roman"/>
          <w:sz w:val="28"/>
          <w:szCs w:val="28"/>
          <w:lang w:eastAsia="ru-RU"/>
        </w:rPr>
        <w:t>11.05.2023</w:t>
      </w:r>
      <w:r w:rsidRPr="00E1769A" w:rsidR="002D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D35" w:rsidR="002D637F">
        <w:rPr>
          <w:rFonts w:ascii="Times New Roman" w:eastAsia="Times New Roman" w:hAnsi="Times New Roman" w:cs="Times New Roman"/>
          <w:sz w:val="28"/>
          <w:szCs w:val="28"/>
          <w:lang w:eastAsia="ru-RU"/>
        </w:rPr>
        <w:t>г., превышение максимально допустимой цены с учетом предельного размера торговой надбавки (</w:t>
      </w:r>
      <w:r w:rsidR="002D637F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A92D35" w:rsidR="002D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составило </w:t>
      </w:r>
      <w:r w:rsidR="002D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16,67% или 3 </w:t>
      </w:r>
      <w:r w:rsidRPr="00A92D35" w:rsidR="002D63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2D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лук репчатый, поступивший по товарной накладной № 6942 от 11.05.2023 г., превышение максимально допустимой цены с учетом предельного размера торговой надбавки (50%) </w:t>
      </w:r>
      <w:r w:rsidRPr="003B0D68" w:rsidR="002D6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 54,55% или 12 руб</w:t>
      </w:r>
      <w:r w:rsidR="00824C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771" w:rsidP="00591A7F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Вина</w:t>
      </w:r>
      <w:r w:rsidRPr="008A0762" w:rsidR="0087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r w:rsidRPr="003B0D68" w:rsidR="00824C8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Тимченко Л.В</w:t>
      </w:r>
      <w:r w:rsidRPr="008A0762" w:rsidR="0087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совершении </w:t>
      </w:r>
      <w:r w:rsidR="00824C8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инкриминируемого административного правонарушения</w:t>
      </w:r>
      <w:r w:rsidRPr="008A0762" w:rsidR="00876D3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подтверждается исследованными судом</w:t>
      </w:r>
      <w:r w:rsidR="0082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доказательствами</w:t>
      </w:r>
      <w:r w:rsidRPr="008A0762" w:rsidR="0087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E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5771" w:rsidP="00591A7F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A0762" w:rsidR="00876D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2E7F1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8A0762" w:rsidR="0087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возбуждении дела об административном правонарушении от </w:t>
      </w:r>
      <w:r w:rsidR="002E7F15">
        <w:rPr>
          <w:rFonts w:ascii="Times New Roman" w:eastAsia="Times New Roman" w:hAnsi="Times New Roman" w:cs="Times New Roman"/>
          <w:sz w:val="28"/>
          <w:szCs w:val="28"/>
          <w:lang w:eastAsia="ru-RU"/>
        </w:rPr>
        <w:t>30.01.2024 г.</w:t>
      </w:r>
      <w:r w:rsidR="00591A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1A7F" w:rsidR="0059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описани</w:t>
      </w:r>
      <w:r w:rsidR="00591A7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591A7F" w:rsidR="0059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события административного правонарушения, согласно имеющимся сведениям процессуальные права, предусмотренные ст. 25.1 КоАП РФ, 51 Конституции РФ, лицу, в отношении которого </w:t>
      </w:r>
      <w:r w:rsidR="00591A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вынесено постановление,</w:t>
      </w:r>
      <w:r w:rsidRPr="00591A7F" w:rsidR="0059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разъяснены, копия </w:t>
      </w:r>
      <w:r w:rsidR="00591A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591A7F" w:rsidR="0059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вручена;</w:t>
      </w:r>
      <w:r w:rsidR="006D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762" w:rsidR="006D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решения о проведении проверки от </w:t>
      </w:r>
      <w:r w:rsidR="006D6A02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21.12.2023</w:t>
      </w:r>
      <w:r w:rsidRPr="008A0762" w:rsidR="006D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</w:t>
      </w:r>
      <w:r w:rsidR="006D6A02">
        <w:rPr>
          <w:rFonts w:ascii="Times New Roman" w:eastAsia="Times New Roman" w:hAnsi="Times New Roman" w:cs="Times New Roman"/>
          <w:sz w:val="28"/>
          <w:szCs w:val="28"/>
          <w:lang w:eastAsia="ru-RU"/>
        </w:rPr>
        <w:t>895</w:t>
      </w:r>
      <w:r w:rsidRPr="008A0762" w:rsidR="006D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ИП </w:t>
      </w:r>
      <w:r w:rsidRPr="003B0D68" w:rsidR="006D6A0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Тимченко Л.В</w:t>
      </w:r>
      <w:r w:rsidRPr="008A0762" w:rsidR="006D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  <w:r w:rsidR="006D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5771" w:rsidP="00591A7F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6A0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актом осмот</w:t>
      </w:r>
      <w:r w:rsidR="0017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 от 21.12.2023 г., которым зафиксированы цены на реализуемую продовольственную продукцию;  </w:t>
      </w:r>
    </w:p>
    <w:p w:rsidR="00F35771" w:rsidP="00591A7F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5A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фототаблицей торгового объекта</w:t>
      </w:r>
      <w:r w:rsidR="004779D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обстановки его вну</w:t>
      </w:r>
      <w:r w:rsidR="00AD5D1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779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ренней площади, товаров – продуктов питания с фиксацией их</w:t>
      </w:r>
      <w:r w:rsidR="00AD5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стоимости, </w:t>
      </w:r>
      <w:r w:rsidRPr="008A0762" w:rsidR="00AD5D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 о закупочных и розничных цен</w:t>
      </w:r>
      <w:r w:rsidR="00AD5D1F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8A0762" w:rsidR="00AD5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социал</w:t>
      </w:r>
      <w:r w:rsidR="00AD5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ьно-значимые товары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A0762" w:rsidR="00AD5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 </w:t>
      </w:r>
      <w:r w:rsidRPr="003B0D68" w:rsidR="00AD5D1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Тимченко Л.В</w:t>
      </w:r>
      <w:r w:rsidRPr="008A0762" w:rsidR="00AD5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35771" w:rsidP="00591A7F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товарными чеками, копиями накладных, товарно-транспортных накладных, </w:t>
      </w:r>
      <w:r w:rsidR="00BE58A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реал</w:t>
      </w:r>
      <w:r w:rsidR="006613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товаров</w:t>
      </w:r>
      <w:r w:rsidR="00004F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E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5771" w:rsidP="00591A7F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2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актом проверки от 20.01.2024 г., согласно которому установлено </w:t>
      </w:r>
      <w:r w:rsidR="00D27CA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 ИП</w:t>
      </w:r>
      <w:r w:rsidR="00D2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Тимченко Л.В.</w:t>
      </w:r>
      <w:r w:rsidRPr="007718F9" w:rsidR="0077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A0762" w:rsidR="0077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7718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 с превышением предельных размеров торговых надбавок продукты питания;</w:t>
      </w:r>
    </w:p>
    <w:p w:rsidR="00876D3A" w:rsidRPr="0001152C" w:rsidP="0001152C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2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объяснением Тимченко Л.В., из которого следует, что </w:t>
      </w:r>
      <w:r w:rsidR="0012618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A0762" w:rsidR="001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2023 года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A0762" w:rsidR="001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A0762" w:rsidR="001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1261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она осуществляла реализацию продуктов питания с превышением предельных размеров торговых надбавок, превышение допущено неумышленно,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вину в совершении администра</w:t>
      </w:r>
      <w:r w:rsidR="000115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тивного правонарушения признает</w:t>
      </w:r>
      <w:r w:rsidRPr="00FD2361" w:rsidR="00004F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F65" w:rsidRPr="00710C75" w:rsidP="00004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236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доказательства мировым судьей оценены в совокупности,</w:t>
      </w:r>
      <w:r w:rsidRPr="00FD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ст.26.11 Кодекса Российской Федерации об административных правонарушениях. Мировой судья считает их относимыми и допустимыми, так как они составлены уполномоченными на то лицами, надлежащим образом оформлены, получены с соблю</w:t>
      </w:r>
      <w:r w:rsidRPr="00FD23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дением требований КоАП РФ, полностью согласуются между собой, и нашли объективное подтверждение в ходе судебного</w:t>
      </w:r>
      <w:r w:rsidRPr="00710C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разбирательства. </w:t>
      </w:r>
    </w:p>
    <w:p w:rsidR="00004F65" w:rsidP="00591A7F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в истребовании и изучении дополнительных доказательств мировой судья не усматривает, поскольку имеющиеся в деле</w:t>
      </w:r>
      <w:r w:rsidRPr="00EB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в полном объеме отражают описанные в протоколе события.</w:t>
      </w:r>
    </w:p>
    <w:p w:rsidR="00EB4548" w:rsidRPr="008A0762" w:rsidP="00591A7F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вышеизложенное, мировой судья приходит к выводу о том, что вина </w:t>
      </w:r>
      <w:r w:rsidR="00FD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r w:rsidRPr="00FD2361" w:rsidR="00FD23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Тимченко Л.В</w:t>
      </w:r>
      <w:r w:rsidRPr="00EB454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ходе судебного заседания нашла свое подтверждение</w:t>
      </w:r>
    </w:p>
    <w:p w:rsidR="00876D3A" w:rsidRPr="00FD2361" w:rsidP="00876D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</w:t>
      </w:r>
      <w:r w:rsidRPr="00FD2361" w:rsidR="00FD23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индивидуального предпринимателя</w:t>
      </w:r>
      <w:r w:rsidRPr="00FD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361" w:rsidR="00004F6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Тимченко Л.В</w:t>
      </w:r>
      <w:r w:rsidRPr="00FD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мировой судья квалифицирует по </w:t>
      </w:r>
      <w:hyperlink r:id="rId4" w:anchor="/document/12125267/entry/14601" w:history="1">
        <w:r w:rsidRPr="00FD2361">
          <w:rPr>
            <w:rStyle w:val="Hyperlink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ru-RU"/>
          </w:rPr>
          <w:t>ч</w:t>
        </w:r>
        <w:r w:rsidRPr="00FD2361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FD2361">
          <w:rPr>
            <w:rStyle w:val="Hyperlink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ru-RU"/>
          </w:rPr>
          <w:t>1</w:t>
        </w:r>
        <w:r w:rsidRPr="00FD2361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Pr="00FD2361">
          <w:rPr>
            <w:rStyle w:val="Hyperlink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ru-RU"/>
          </w:rPr>
          <w:t>ст</w:t>
        </w:r>
        <w:r w:rsidRPr="00FD2361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. </w:t>
        </w:r>
        <w:r w:rsidRPr="00FD2361">
          <w:rPr>
            <w:rStyle w:val="Hyperlink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ru-RU"/>
          </w:rPr>
          <w:t>14</w:t>
        </w:r>
        <w:r w:rsidRPr="00FD2361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FD2361">
          <w:rPr>
            <w:rStyle w:val="Hyperlink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ru-RU"/>
          </w:rPr>
          <w:t>6</w:t>
        </w:r>
      </w:hyperlink>
      <w:r w:rsidRPr="00FD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3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КоАП</w:t>
      </w:r>
      <w:r w:rsidR="0001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</w:t>
      </w:r>
      <w:r w:rsidRPr="00FD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Pr="007E5B0B" w:rsidR="007E5B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завышение установленных надбавок (наценок) к ценам</w:t>
      </w:r>
      <w:r w:rsidRPr="00FD23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B0B" w:rsidRPr="007E5B0B" w:rsidP="007E5B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перечисленных в ст.ст. 24.5, 29.2 Кодекса РФ об </w:t>
      </w:r>
      <w:r w:rsidRPr="007E5B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правонарушениях, исключающих производство по делу об административном правонарушении, возможность рассмотрения дела об административном правонарушении, не имеется.</w:t>
      </w:r>
    </w:p>
    <w:p w:rsidR="00876D3A" w:rsidP="007E5B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предусмотренных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</w:t>
      </w:r>
      <w:r w:rsidRPr="007E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4.3</w:t>
      </w:r>
      <w:r w:rsidRPr="007E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РФ об административных правонарушениях, смягчающих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отягчающих </w:t>
      </w:r>
      <w:r w:rsidRPr="007E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административную ответственность, судом не установлено. </w:t>
      </w:r>
    </w:p>
    <w:p w:rsidR="00D8068A" w:rsidRPr="00FD2361" w:rsidP="007E5B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смыслу ст. 2.4 КоАП РФ и примечания к ней индивидуальные предприниматели несут административную ответственность как должнос</w:t>
      </w:r>
      <w:r w:rsidRPr="00D8068A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тные лица.</w:t>
      </w:r>
    </w:p>
    <w:p w:rsidR="00876D3A" w:rsidRPr="00A103E3" w:rsidP="00876D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мировой судья </w:t>
      </w:r>
      <w:r w:rsidR="001F76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</w:t>
      </w:r>
      <w:r w:rsidRPr="00FD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выводу о возможности </w:t>
      </w:r>
      <w:r w:rsidR="001F76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замены</w:t>
      </w:r>
      <w:r w:rsidRPr="001F766E" w:rsidR="001F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r w:rsidRPr="00FD2361" w:rsidR="001F76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Тимченко Л.В</w:t>
      </w:r>
      <w:r w:rsidRPr="00EB4548" w:rsidR="001F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D23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</w:t>
      </w:r>
      <w:r w:rsidR="001F76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D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</w:t>
      </w:r>
      <w:r w:rsidR="001F766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D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штрафа предупреждением </w:t>
      </w:r>
      <w:r w:rsidR="00615C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со следующим</w:t>
      </w:r>
      <w:r w:rsidRPr="00A103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C61" w:rsidP="00A103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4" w:anchor="/document/12125267/entry/4111" w:history="1">
        <w:r w:rsidRPr="00A103E3">
          <w:rPr>
            <w:rStyle w:val="Hyperlink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ru-RU"/>
          </w:rPr>
          <w:t>ч</w:t>
        </w:r>
        <w:r w:rsidRPr="00A103E3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. </w:t>
        </w:r>
        <w:r w:rsidRPr="00A103E3">
          <w:rPr>
            <w:rStyle w:val="Hyperlink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ru-RU"/>
          </w:rPr>
          <w:t>1</w:t>
        </w:r>
        <w:r w:rsidRPr="00A103E3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ст. 4.1.1</w:t>
        </w:r>
      </w:hyperlink>
      <w:r w:rsidRPr="00A10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15C6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</w:t>
      </w:r>
      <w:r w:rsidRPr="0061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</w:t>
      </w:r>
      <w:r w:rsidRPr="00615C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стративного штрафа подлежит замене на предупреждение при наличии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 w:rsidR="00900026" w:rsidP="00A103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4" w:anchor="/document/12125267/entry/3402" w:history="1">
        <w:r w:rsidRPr="00A103E3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ч. 2 ст. 3.4</w:t>
        </w:r>
      </w:hyperlink>
      <w:r w:rsidR="0061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</w:t>
      </w:r>
      <w:r w:rsidRPr="00615C61" w:rsidR="0061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C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5C61" w:rsidR="00615C6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дминистративное наказание в виде административного штрафа не подлежит замене на предупреждение в случае совершения административного правонарушения, предусмотренного статьями 13.15, 13.37, 14.31 - 14.33, 14.56, 15.21, 15.27.3, 15.30, 19.3, 19.5, 19.5.1, 19.6, 19.8 - 19.8.2, 19.23, частями 2 и 3 статьи 19.27, статьями 19.28, 19.29, 19.30, 19.33, 19.34, 20.3, частью 2 статьи 20.28 настоящего Кодекса.</w:t>
      </w:r>
    </w:p>
    <w:p w:rsidR="00A103E3" w:rsidRPr="00A103E3" w:rsidP="00A103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anchor="/document/12125267/entry/14601" w:history="1">
        <w:r w:rsidRPr="00A103E3">
          <w:rPr>
            <w:rStyle w:val="Hyperlink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ru-RU"/>
          </w:rPr>
          <w:t>Часть</w:t>
        </w:r>
        <w:r w:rsidRPr="00A103E3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Pr="00A103E3">
          <w:rPr>
            <w:rStyle w:val="Hyperlink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ru-RU"/>
          </w:rPr>
          <w:t>1</w:t>
        </w:r>
        <w:r w:rsidRPr="00A103E3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Pr="00A103E3">
          <w:rPr>
            <w:rStyle w:val="Hyperlink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ru-RU"/>
          </w:rPr>
          <w:t>ст</w:t>
        </w:r>
        <w:r w:rsidRPr="00A103E3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. </w:t>
        </w:r>
        <w:r w:rsidRPr="00A103E3">
          <w:rPr>
            <w:rStyle w:val="Hyperlink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ru-RU"/>
          </w:rPr>
          <w:t>14</w:t>
        </w:r>
        <w:r w:rsidRPr="00A103E3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A103E3">
          <w:rPr>
            <w:rStyle w:val="Hyperlink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ru-RU"/>
          </w:rPr>
          <w:t>6</w:t>
        </w:r>
      </w:hyperlink>
      <w:r w:rsidRPr="00A10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3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КоАП</w:t>
      </w:r>
      <w:r w:rsidRPr="00A10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не входит в перечень административных правонарушений, перечисленных в </w:t>
      </w:r>
      <w:hyperlink r:id="rId4" w:anchor="/document/12125267/entry/4112" w:history="1">
        <w:r w:rsidRPr="00A103E3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ч. 2 ст. 4.1.1</w:t>
        </w:r>
      </w:hyperlink>
      <w:r w:rsidRPr="00A10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РФ, п</w:t>
      </w:r>
      <w:r w:rsidRPr="00A103E3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совершении которых административное наказание в виде административного штрафа не подлежит замене на предупреждение.</w:t>
      </w:r>
    </w:p>
    <w:p w:rsidR="00A103E3" w:rsidRPr="00A103E3" w:rsidP="00A103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</w:t>
      </w:r>
      <w:r w:rsidR="0090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r w:rsidRPr="00FD2361" w:rsidR="009000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Тимченко Л.В</w:t>
      </w:r>
      <w:r w:rsidRPr="00EB4548" w:rsidR="0090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103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не привлекалась к адм</w:t>
      </w:r>
      <w:r w:rsidR="009000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инистративной ответственности,</w:t>
      </w:r>
      <w:r w:rsidRPr="00A10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санкцией </w:t>
      </w:r>
      <w:hyperlink r:id="rId4" w:anchor="/document/12125267/entry/14601" w:history="1">
        <w:r w:rsidRPr="00A103E3">
          <w:rPr>
            <w:rStyle w:val="Hyperlink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ru-RU"/>
          </w:rPr>
          <w:t>ч</w:t>
        </w:r>
        <w:r w:rsidRPr="00A103E3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. </w:t>
        </w:r>
        <w:r w:rsidRPr="00A103E3">
          <w:rPr>
            <w:rStyle w:val="Hyperlink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ru-RU"/>
          </w:rPr>
          <w:t>1</w:t>
        </w:r>
        <w:r w:rsidRPr="00A103E3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Pr="00A103E3">
          <w:rPr>
            <w:rStyle w:val="Hyperlink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ru-RU"/>
          </w:rPr>
          <w:t>ст</w:t>
        </w:r>
        <w:r w:rsidRPr="00A103E3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. </w:t>
        </w:r>
        <w:r w:rsidRPr="00A103E3">
          <w:rPr>
            <w:rStyle w:val="Hyperlink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ru-RU"/>
          </w:rPr>
          <w:t>14</w:t>
        </w:r>
        <w:r w:rsidRPr="00A103E3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A103E3">
          <w:rPr>
            <w:rStyle w:val="Hyperlink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ru-RU"/>
          </w:rPr>
          <w:t>6</w:t>
        </w:r>
      </w:hyperlink>
      <w:r w:rsidRPr="00A10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3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КоАП</w:t>
      </w:r>
      <w:r w:rsidRPr="00A10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административное наказание в виде предупреждения не предусмотрено.</w:t>
      </w:r>
    </w:p>
    <w:p w:rsidR="00A103E3" w:rsidRPr="00A103E3" w:rsidP="00A103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</w:t>
      </w:r>
      <w:r w:rsidRPr="00A103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индивидуальным</w:t>
      </w:r>
      <w:r w:rsidRPr="00A10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3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предпринимателем</w:t>
      </w:r>
      <w:r w:rsidRPr="00A10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026" w:rsidR="0090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Тимченко Л.В. </w:t>
      </w:r>
      <w:r w:rsidRPr="00A10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постановления </w:t>
      </w:r>
      <w:r w:rsidRPr="00696E4E" w:rsidR="0069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Ханты-Мансийского АО - Югры от 16.10.2007 N250-п </w:t>
      </w:r>
      <w:r w:rsidRPr="00A103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повлекло причинение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</w:t>
      </w:r>
      <w:r w:rsidRPr="00A103E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ультуры) народов Российской Федерации, безопасности государства, угрозы чрезвычайных ситуаций природного и техногенного характера, н</w:t>
      </w:r>
      <w:r w:rsidR="003A5B56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причинило имущественный ущерб</w:t>
      </w:r>
      <w:r w:rsidRPr="00A103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3E3" w:rsidRPr="00A103E3" w:rsidP="003A5B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совокупность юридически значимых обстоятельств позволяет применить в данном </w:t>
      </w:r>
      <w:r w:rsidRPr="00A10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положения </w:t>
      </w:r>
      <w:hyperlink r:id="rId4" w:anchor="/document/12125267/entry/4111" w:history="1">
        <w:r w:rsidRPr="00A103E3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ч. 1 ст. 4.1.1</w:t>
        </w:r>
      </w:hyperlink>
      <w:r w:rsidRPr="00A10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и заменить индивидуальному предпринимателю </w:t>
      </w:r>
      <w:r w:rsidRPr="00FD2361" w:rsidR="003A5B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Тимченко Л.В</w:t>
      </w:r>
      <w:r w:rsidR="003A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103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в виде администр</w:t>
      </w:r>
      <w:r w:rsidR="003A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ативного штрафа предупреждением, назначение которого </w:t>
      </w:r>
      <w:r w:rsidRPr="00A103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</w:t>
      </w:r>
      <w:r w:rsidRPr="00A103E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няет предупредительную функцию и является соразмерным допущенному нарушению.</w:t>
      </w:r>
    </w:p>
    <w:p w:rsidR="00876D3A" w:rsidP="00876D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изложенного, </w:t>
      </w:r>
      <w:r w:rsidRPr="0076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7664B3" w:rsidR="007664B3">
        <w:rPr>
          <w:rFonts w:ascii="Times New Roman" w:hAnsi="Times New Roman" w:cs="Times New Roman"/>
          <w:sz w:val="28"/>
          <w:szCs w:val="28"/>
        </w:rPr>
        <w:t xml:space="preserve">ст. </w:t>
      </w:r>
      <w:hyperlink r:id="rId4" w:anchor="/document/12125267/entry/2910" w:history="1">
        <w:r w:rsidRPr="007664B3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29.10</w:t>
        </w:r>
      </w:hyperlink>
      <w:r w:rsidRPr="00A10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РФ,</w:t>
      </w:r>
    </w:p>
    <w:p w:rsidR="007664B3" w:rsidRPr="00A103E3" w:rsidP="00876D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D3A" w:rsidP="007664B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</w:t>
      </w:r>
      <w:r w:rsidRPr="00A103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64B3" w:rsidRPr="00A103E3" w:rsidP="007664B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D3A" w:rsidRPr="00A103E3" w:rsidP="00876D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A103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индивидуального</w:t>
      </w:r>
      <w:r w:rsidRPr="00A10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3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предпринимателя</w:t>
      </w:r>
      <w:r w:rsidRPr="00A10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4B3" w:rsidR="0076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Тимченко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7664B3" w:rsidR="0076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4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виновной</w:t>
      </w:r>
      <w:r w:rsidRPr="00A10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правонарушения, предусмотренного </w:t>
      </w:r>
      <w:hyperlink r:id="rId4" w:anchor="/document/12125267/entry/14601" w:history="1">
        <w:r w:rsidRPr="00A103E3">
          <w:rPr>
            <w:rStyle w:val="Hyperlink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ru-RU"/>
          </w:rPr>
          <w:t>ч</w:t>
        </w:r>
        <w:r w:rsidRPr="00A103E3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A103E3">
          <w:rPr>
            <w:rStyle w:val="Hyperlink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ru-RU"/>
          </w:rPr>
          <w:t>1</w:t>
        </w:r>
        <w:r w:rsidRPr="00A103E3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Pr="00A103E3">
          <w:rPr>
            <w:rStyle w:val="Hyperlink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ru-RU"/>
          </w:rPr>
          <w:t>ст</w:t>
        </w:r>
        <w:r w:rsidRPr="00A103E3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. </w:t>
        </w:r>
        <w:r w:rsidRPr="00A103E3">
          <w:rPr>
            <w:rStyle w:val="Hyperlink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ru-RU"/>
          </w:rPr>
          <w:t>14</w:t>
        </w:r>
        <w:r w:rsidRPr="00A103E3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A103E3">
          <w:rPr>
            <w:rStyle w:val="Hyperlink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ru-RU"/>
          </w:rPr>
          <w:t>6</w:t>
        </w:r>
      </w:hyperlink>
      <w:r w:rsidRPr="00A10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3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КоАП</w:t>
      </w:r>
      <w:r w:rsidRPr="00A10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и назначить наказание</w:t>
      </w:r>
      <w:r w:rsidR="00C47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</w:t>
      </w:r>
      <w:r w:rsidRPr="00A103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предупреждения.</w:t>
      </w:r>
    </w:p>
    <w:p w:rsidR="00A660EF" w:rsidRPr="00A103E3" w:rsidP="00A660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3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может быть обжаловано в течение десяти суток со дня получения копии настоящего постановления в Кондинский районный суд путем подачи жалобы через мирового судью судебного участка № 1 Кондинского судебного района Ханты-Мансийско</w:t>
      </w:r>
      <w:r w:rsidRPr="00A103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автономного округа-Югры, либо непосредственно в Кондинский районный суд Ханты-Мансийского автономного округа – Югры.</w:t>
      </w:r>
    </w:p>
    <w:p w:rsidR="00A660EF" w:rsidRPr="008A0762" w:rsidP="00A660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0EF" w:rsidRPr="008A0762" w:rsidP="00A660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0EF" w:rsidRPr="002908E6" w:rsidP="00C47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2908E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Мировой судья</w:t>
      </w:r>
    </w:p>
    <w:p w:rsidR="00A660EF" w:rsidRPr="002908E6" w:rsidP="00C47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2908E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Копия верна </w:t>
      </w:r>
    </w:p>
    <w:p w:rsidR="00A660EF" w:rsidRPr="008A0762" w:rsidP="00C47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                                                             </w:t>
      </w:r>
      <w:r w:rsidRPr="008A07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07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74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0762" w:rsidR="004C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A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Чех</w:t>
      </w:r>
    </w:p>
    <w:sectPr w:rsidSect="00710C7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15"/>
    <w:rsid w:val="00003B9A"/>
    <w:rsid w:val="00004F65"/>
    <w:rsid w:val="000075FF"/>
    <w:rsid w:val="0001152C"/>
    <w:rsid w:val="00022D68"/>
    <w:rsid w:val="00046B86"/>
    <w:rsid w:val="00052AB7"/>
    <w:rsid w:val="00061D88"/>
    <w:rsid w:val="00072BA7"/>
    <w:rsid w:val="00083FF7"/>
    <w:rsid w:val="000969A5"/>
    <w:rsid w:val="00096AE8"/>
    <w:rsid w:val="000A0893"/>
    <w:rsid w:val="00115527"/>
    <w:rsid w:val="00117B03"/>
    <w:rsid w:val="00126188"/>
    <w:rsid w:val="00127EFD"/>
    <w:rsid w:val="00133FEB"/>
    <w:rsid w:val="001357D9"/>
    <w:rsid w:val="00150C5D"/>
    <w:rsid w:val="00157FD8"/>
    <w:rsid w:val="00175AD2"/>
    <w:rsid w:val="00183EF3"/>
    <w:rsid w:val="001B0584"/>
    <w:rsid w:val="001C2259"/>
    <w:rsid w:val="001D1C51"/>
    <w:rsid w:val="001D51C9"/>
    <w:rsid w:val="001E0F75"/>
    <w:rsid w:val="001F766E"/>
    <w:rsid w:val="00200704"/>
    <w:rsid w:val="0021197A"/>
    <w:rsid w:val="00234339"/>
    <w:rsid w:val="002433A0"/>
    <w:rsid w:val="00251426"/>
    <w:rsid w:val="00271B32"/>
    <w:rsid w:val="002908E6"/>
    <w:rsid w:val="00291F2C"/>
    <w:rsid w:val="002A6831"/>
    <w:rsid w:val="002D637F"/>
    <w:rsid w:val="002E007B"/>
    <w:rsid w:val="002E7F15"/>
    <w:rsid w:val="002F7D38"/>
    <w:rsid w:val="0030076A"/>
    <w:rsid w:val="0031326B"/>
    <w:rsid w:val="003146D2"/>
    <w:rsid w:val="00331EC4"/>
    <w:rsid w:val="003404B0"/>
    <w:rsid w:val="00350BB1"/>
    <w:rsid w:val="00363C6A"/>
    <w:rsid w:val="00371F02"/>
    <w:rsid w:val="003729C7"/>
    <w:rsid w:val="0038366A"/>
    <w:rsid w:val="003A5B56"/>
    <w:rsid w:val="003B0D68"/>
    <w:rsid w:val="003C06D0"/>
    <w:rsid w:val="003C7811"/>
    <w:rsid w:val="003E60BE"/>
    <w:rsid w:val="00431D72"/>
    <w:rsid w:val="0044717D"/>
    <w:rsid w:val="004727C6"/>
    <w:rsid w:val="004779D0"/>
    <w:rsid w:val="00484691"/>
    <w:rsid w:val="00485D8D"/>
    <w:rsid w:val="00494069"/>
    <w:rsid w:val="004958AD"/>
    <w:rsid w:val="00496D88"/>
    <w:rsid w:val="004C15DF"/>
    <w:rsid w:val="004F5AE8"/>
    <w:rsid w:val="004F756E"/>
    <w:rsid w:val="00506A73"/>
    <w:rsid w:val="00515AB5"/>
    <w:rsid w:val="00524A70"/>
    <w:rsid w:val="00550F8F"/>
    <w:rsid w:val="00557F07"/>
    <w:rsid w:val="005820DD"/>
    <w:rsid w:val="00591A7F"/>
    <w:rsid w:val="00595F76"/>
    <w:rsid w:val="005B61E3"/>
    <w:rsid w:val="00605F3B"/>
    <w:rsid w:val="00605FB8"/>
    <w:rsid w:val="00615C61"/>
    <w:rsid w:val="00623305"/>
    <w:rsid w:val="00623496"/>
    <w:rsid w:val="00640105"/>
    <w:rsid w:val="0066136A"/>
    <w:rsid w:val="006633F5"/>
    <w:rsid w:val="006660CF"/>
    <w:rsid w:val="006718CE"/>
    <w:rsid w:val="006856E8"/>
    <w:rsid w:val="00696E4E"/>
    <w:rsid w:val="006D6A02"/>
    <w:rsid w:val="007025B8"/>
    <w:rsid w:val="00702AC4"/>
    <w:rsid w:val="00710C75"/>
    <w:rsid w:val="00715365"/>
    <w:rsid w:val="00715E7F"/>
    <w:rsid w:val="00721F7B"/>
    <w:rsid w:val="00745D1F"/>
    <w:rsid w:val="007664B3"/>
    <w:rsid w:val="007710D8"/>
    <w:rsid w:val="007718F9"/>
    <w:rsid w:val="0077636C"/>
    <w:rsid w:val="00794142"/>
    <w:rsid w:val="007B5756"/>
    <w:rsid w:val="007E5B0B"/>
    <w:rsid w:val="00824C8E"/>
    <w:rsid w:val="00852115"/>
    <w:rsid w:val="00861B18"/>
    <w:rsid w:val="00863156"/>
    <w:rsid w:val="00864389"/>
    <w:rsid w:val="008735D3"/>
    <w:rsid w:val="008741F5"/>
    <w:rsid w:val="00875A57"/>
    <w:rsid w:val="00876D3A"/>
    <w:rsid w:val="008829FE"/>
    <w:rsid w:val="008A0762"/>
    <w:rsid w:val="00900026"/>
    <w:rsid w:val="00907E18"/>
    <w:rsid w:val="00920B35"/>
    <w:rsid w:val="0094096E"/>
    <w:rsid w:val="00946203"/>
    <w:rsid w:val="00946B23"/>
    <w:rsid w:val="009655B6"/>
    <w:rsid w:val="009B61CF"/>
    <w:rsid w:val="009E19AE"/>
    <w:rsid w:val="009E1CB1"/>
    <w:rsid w:val="009E458A"/>
    <w:rsid w:val="009E47D5"/>
    <w:rsid w:val="00A103E3"/>
    <w:rsid w:val="00A11BEC"/>
    <w:rsid w:val="00A24BD7"/>
    <w:rsid w:val="00A274EA"/>
    <w:rsid w:val="00A43F87"/>
    <w:rsid w:val="00A54559"/>
    <w:rsid w:val="00A57768"/>
    <w:rsid w:val="00A660EF"/>
    <w:rsid w:val="00A673BC"/>
    <w:rsid w:val="00A82F3A"/>
    <w:rsid w:val="00A92D35"/>
    <w:rsid w:val="00AA2657"/>
    <w:rsid w:val="00AD5D1F"/>
    <w:rsid w:val="00B01E49"/>
    <w:rsid w:val="00B03166"/>
    <w:rsid w:val="00B24150"/>
    <w:rsid w:val="00B2438B"/>
    <w:rsid w:val="00B24E51"/>
    <w:rsid w:val="00B3572A"/>
    <w:rsid w:val="00B4117C"/>
    <w:rsid w:val="00B81A5F"/>
    <w:rsid w:val="00B8415F"/>
    <w:rsid w:val="00BA426A"/>
    <w:rsid w:val="00BA5745"/>
    <w:rsid w:val="00BB2289"/>
    <w:rsid w:val="00BE2355"/>
    <w:rsid w:val="00BE58AF"/>
    <w:rsid w:val="00BF6ED6"/>
    <w:rsid w:val="00C2712C"/>
    <w:rsid w:val="00C47416"/>
    <w:rsid w:val="00C57648"/>
    <w:rsid w:val="00C74364"/>
    <w:rsid w:val="00C817F6"/>
    <w:rsid w:val="00C90A2A"/>
    <w:rsid w:val="00C93342"/>
    <w:rsid w:val="00CD64A4"/>
    <w:rsid w:val="00D02BEB"/>
    <w:rsid w:val="00D27CA2"/>
    <w:rsid w:val="00D40747"/>
    <w:rsid w:val="00D61B9F"/>
    <w:rsid w:val="00D8068A"/>
    <w:rsid w:val="00D928EC"/>
    <w:rsid w:val="00DA72D3"/>
    <w:rsid w:val="00DB5706"/>
    <w:rsid w:val="00DE002B"/>
    <w:rsid w:val="00DF0386"/>
    <w:rsid w:val="00E1769A"/>
    <w:rsid w:val="00E20DE2"/>
    <w:rsid w:val="00E241EB"/>
    <w:rsid w:val="00E30484"/>
    <w:rsid w:val="00E44295"/>
    <w:rsid w:val="00E47B92"/>
    <w:rsid w:val="00E534EA"/>
    <w:rsid w:val="00E620C2"/>
    <w:rsid w:val="00E82CF4"/>
    <w:rsid w:val="00E82F08"/>
    <w:rsid w:val="00E85F2F"/>
    <w:rsid w:val="00EB4548"/>
    <w:rsid w:val="00EC7B37"/>
    <w:rsid w:val="00F038D7"/>
    <w:rsid w:val="00F04A42"/>
    <w:rsid w:val="00F35771"/>
    <w:rsid w:val="00F7370B"/>
    <w:rsid w:val="00F75E28"/>
    <w:rsid w:val="00FA1551"/>
    <w:rsid w:val="00FA4C43"/>
    <w:rsid w:val="00FA71D3"/>
    <w:rsid w:val="00FC2AC9"/>
    <w:rsid w:val="00FD2361"/>
    <w:rsid w:val="00FE6765"/>
    <w:rsid w:val="00FF3E5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86179E3-13E8-4203-A93C-5C30DB33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56E"/>
    <w:rPr>
      <w:color w:val="0563C1" w:themeColor="hyperlink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313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13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sud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